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年产10万张海绵床垫项目</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科福兴新材料（江苏）有限公司(中国)有限公司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2</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7</w:t>
      </w:r>
      <w:r>
        <w:rPr>
          <w:rFonts w:hint="default" w:ascii="Times New Roman" w:hAnsi="Times New Roman" w:eastAsia="楷体" w:cs="Times New Roman"/>
          <w:b/>
          <w:kern w:val="2"/>
          <w:sz w:val="32"/>
          <w:szCs w:val="32"/>
          <w:highlight w:val="none"/>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w:t>
      </w:r>
      <w:r>
        <w:rPr>
          <w:rFonts w:hint="eastAsia" w:ascii="Times New Roman" w:hAnsi="Times New Roman" w:eastAsia="宋体" w:cs="Times New Roman"/>
          <w:sz w:val="24"/>
          <w:szCs w:val="24"/>
          <w:lang w:val="en-US" w:eastAsia="zh-CN"/>
        </w:rPr>
        <w:t>新建</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本项目于2020年4月14日立项，批复文号张保投资备[2020]109号（项目代码：2020-320552-21-03-505971），2020年4月委托江苏艾弗瑞环保科技有限公司编制完成了《科福兴新材料科技（江苏）有限公司年产10万张海绵床垫项目环境影响报告表》（以下简称“《报告表》”），江苏省张家港保税区管理委员会2020年5月12日予以审批（张保审批〔2020〕91号，以下简称《审批意见》）。该项目主体工程和配套的环保设施于2020年6月开始同步施工建设，2022年1月完成建设并投入使用。</w:t>
      </w:r>
      <w:r>
        <w:rPr>
          <w:rFonts w:hint="eastAsia" w:ascii="宋体" w:hAnsi="宋体" w:eastAsia="宋体" w:cs="宋体"/>
          <w:kern w:val="2"/>
          <w:sz w:val="24"/>
          <w:szCs w:val="24"/>
          <w:highlight w:val="none"/>
          <w:lang w:val="en-US" w:eastAsia="zh-CN" w:bidi="ar-SA"/>
        </w:rPr>
        <w:t>江苏新锐环境监测有限公司于2022年5月26日～27日对本项目进行了竣工环保验收监测，2022年7月</w:t>
      </w:r>
      <w:r>
        <w:rPr>
          <w:rFonts w:hint="eastAsia" w:ascii="宋体" w:hAnsi="宋体" w:eastAsia="宋体" w:cs="宋体"/>
          <w:sz w:val="24"/>
          <w:szCs w:val="24"/>
          <w:lang w:val="en-US"/>
        </w:rPr>
        <w:t>编制</w:t>
      </w:r>
      <w:r>
        <w:rPr>
          <w:rFonts w:hint="eastAsia" w:ascii="宋体" w:hAnsi="宋体" w:eastAsia="宋体" w:cs="宋体"/>
          <w:sz w:val="24"/>
          <w:szCs w:val="24"/>
        </w:rPr>
        <w:t>完成</w:t>
      </w:r>
      <w:r>
        <w:rPr>
          <w:rFonts w:hint="eastAsia" w:ascii="宋体" w:hAnsi="宋体" w:eastAsia="宋体" w:cs="宋体"/>
          <w:sz w:val="24"/>
          <w:szCs w:val="24"/>
          <w:lang w:val="en-US"/>
        </w:rPr>
        <w:t>了</w:t>
      </w:r>
      <w:r>
        <w:rPr>
          <w:rFonts w:hint="eastAsia" w:ascii="宋体" w:hAnsi="宋体" w:eastAsia="宋体" w:cs="宋体"/>
          <w:sz w:val="24"/>
          <w:szCs w:val="24"/>
        </w:rPr>
        <w:t>本项目竣工环境保护验收监测报告。</w:t>
      </w:r>
      <w:r>
        <w:rPr>
          <w:rFonts w:hint="eastAsia" w:ascii="宋体" w:hAnsi="宋体" w:eastAsia="宋体" w:cs="宋体"/>
          <w:sz w:val="24"/>
          <w:szCs w:val="24"/>
          <w:lang w:val="en-US"/>
        </w:rPr>
        <w:t>202</w:t>
      </w:r>
      <w:r>
        <w:rPr>
          <w:rFonts w:hint="eastAsia" w:ascii="宋体" w:hAnsi="宋体" w:eastAsia="宋体" w:cs="宋体"/>
          <w:sz w:val="24"/>
          <w:szCs w:val="24"/>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val="en-US"/>
        </w:rPr>
        <w:t>日</w:t>
      </w:r>
      <w:r>
        <w:rPr>
          <w:rFonts w:hint="eastAsia" w:ascii="宋体" w:hAnsi="宋体" w:eastAsia="宋体" w:cs="宋体"/>
          <w:sz w:val="24"/>
          <w:szCs w:val="24"/>
          <w:lang w:val="en-US"/>
        </w:rPr>
        <w:t>，</w:t>
      </w:r>
      <w:r>
        <w:rPr>
          <w:rFonts w:hint="eastAsia" w:ascii="宋体" w:hAnsi="宋体" w:eastAsia="宋体" w:cs="宋体"/>
          <w:sz w:val="24"/>
          <w:szCs w:val="24"/>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验收会，验收组经认真讨论，一致同意</w:t>
      </w:r>
      <w:r>
        <w:rPr>
          <w:rFonts w:hint="eastAsia" w:ascii="宋体" w:hAnsi="宋体" w:eastAsia="宋体" w:cs="宋体"/>
          <w:sz w:val="24"/>
          <w:szCs w:val="24"/>
          <w:lang w:eastAsia="zh-CN"/>
        </w:rPr>
        <w:t>本次迁建项目</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w:t>
      </w:r>
      <w:r>
        <w:rPr>
          <w:rFonts w:hint="eastAsia" w:ascii="宋体" w:hAnsi="宋体" w:eastAsia="宋体" w:cs="宋体"/>
          <w:sz w:val="24"/>
          <w:szCs w:val="24"/>
        </w:rPr>
        <w:t>。</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w:t>
      </w:r>
      <w:r>
        <w:rPr>
          <w:rFonts w:hint="eastAsia" w:ascii="Times New Roman" w:hAnsi="Times New Roman" w:eastAsia="宋体" w:cs="Times New Roman"/>
          <w:sz w:val="24"/>
          <w:szCs w:val="24"/>
          <w:lang w:val="en-US" w:eastAsia="zh-CN"/>
        </w:rPr>
        <w:t>为</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为了保障生活污水达标接管，定期安排人员对化粪池进行清理</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为了一般固体废物规范管理</w:t>
      </w:r>
      <w:r>
        <w:rPr>
          <w:rFonts w:ascii="Times New Roman" w:hAnsi="Times New Roman" w:eastAsia="宋体" w:cs="Times New Roman"/>
          <w:sz w:val="24"/>
          <w:szCs w:val="24"/>
        </w:rPr>
        <w:t>，制定了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一般固体废物管理</w:t>
      </w:r>
      <w:r>
        <w:rPr>
          <w:rFonts w:hint="eastAsia" w:ascii="Times New Roman" w:hAnsi="Times New Roman" w:eastAsia="宋体" w:cs="Times New Roman"/>
          <w:sz w:val="24"/>
          <w:szCs w:val="24"/>
          <w:lang w:eastAsia="zh-CN"/>
        </w:rPr>
        <w:t>计划》</w:t>
      </w:r>
      <w:r>
        <w:rPr>
          <w:rFonts w:ascii="Times New Roman" w:hAnsi="Times New Roman" w:eastAsia="宋体" w:cs="Times New Roman"/>
          <w:sz w:val="24"/>
          <w:szCs w:val="24"/>
        </w:rPr>
        <w:t>。</w:t>
      </w:r>
      <w:bookmarkStart w:id="1" w:name="_GoBack"/>
      <w:bookmarkEnd w:id="1"/>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排污口树立了排污标识牌，</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val="en-US" w:eastAsia="zh-CN"/>
        </w:rPr>
        <w:t>一般固废仓库</w:t>
      </w:r>
      <w:r>
        <w:rPr>
          <w:rFonts w:hint="eastAsia" w:ascii="Times New Roman" w:hAnsi="Times New Roman" w:eastAsia="宋体" w:cs="Times New Roman"/>
          <w:sz w:val="24"/>
          <w:szCs w:val="24"/>
          <w:lang w:eastAsia="zh-CN"/>
        </w:rPr>
        <w:t>。</w:t>
      </w:r>
    </w:p>
    <w:p>
      <w:pPr>
        <w:spacing w:line="360" w:lineRule="auto"/>
        <w:ind w:firstLine="480" w:firstLineChars="200"/>
        <w:rPr>
          <w:rFonts w:hint="eastAsia" w:ascii="Times New Roman" w:hAnsi="Times New Roman" w:eastAsia="宋体" w:cs="Times New Roman"/>
          <w:sz w:val="24"/>
          <w:szCs w:val="24"/>
        </w:rPr>
      </w:pPr>
    </w:p>
    <w:p>
      <w:pPr>
        <w:spacing w:line="360" w:lineRule="auto"/>
        <w:ind w:firstLine="480" w:firstLineChars="200"/>
        <w:rPr>
          <w:rFonts w:hint="eastAsia" w:ascii="Times New Roman" w:hAnsi="Times New Roman" w:eastAsia="宋体" w:cs="Times New Roman"/>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YjEyYTkxOWJmNTMxMTg5ZTdkNDg0MzczMzhkZWQ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E0651EB"/>
    <w:rsid w:val="0E5017B3"/>
    <w:rsid w:val="12534152"/>
    <w:rsid w:val="17623218"/>
    <w:rsid w:val="1A904A29"/>
    <w:rsid w:val="25585CD3"/>
    <w:rsid w:val="27FC658C"/>
    <w:rsid w:val="287C5833"/>
    <w:rsid w:val="2AF25EB8"/>
    <w:rsid w:val="358B1C8A"/>
    <w:rsid w:val="37975FC2"/>
    <w:rsid w:val="3DAC24B3"/>
    <w:rsid w:val="425B3EDA"/>
    <w:rsid w:val="44E451F8"/>
    <w:rsid w:val="49243F58"/>
    <w:rsid w:val="4B227940"/>
    <w:rsid w:val="4E233874"/>
    <w:rsid w:val="4E28378D"/>
    <w:rsid w:val="5E1A1E9A"/>
    <w:rsid w:val="5FAE0435"/>
    <w:rsid w:val="609753BC"/>
    <w:rsid w:val="6146573C"/>
    <w:rsid w:val="6AD97DA6"/>
    <w:rsid w:val="6BDC047D"/>
    <w:rsid w:val="709564C5"/>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1268</Words>
  <Characters>1347</Characters>
  <Lines>15</Lines>
  <Paragraphs>4</Paragraphs>
  <TotalTime>2</TotalTime>
  <ScaleCrop>false</ScaleCrop>
  <LinksUpToDate>false</LinksUpToDate>
  <CharactersWithSpaces>1347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卢静</cp:lastModifiedBy>
  <dcterms:modified xsi:type="dcterms:W3CDTF">2022-07-16T06:38:26Z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EA17656FBED54EA591A04BEA8D262F8E</vt:lpwstr>
  </property>
</Properties>
</file>